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D45F9" w14:textId="77777777" w:rsidR="00EF79F0" w:rsidRDefault="00B9046B" w:rsidP="00EF79F0">
      <w:pPr>
        <w:spacing w:line="248" w:lineRule="exact"/>
        <w:ind w:right="282"/>
        <w:jc w:val="right"/>
        <w:rPr>
          <w:rFonts w:ascii="Times New Roman"/>
          <w:sz w:val="19"/>
          <w:szCs w:val="24"/>
        </w:rPr>
      </w:pPr>
      <w:r w:rsidRPr="00BE44D2">
        <w:rPr>
          <w:noProof/>
          <w:lang w:bidi="ar-SA"/>
        </w:rPr>
        <w:drawing>
          <wp:anchor distT="0" distB="0" distL="114300" distR="114300" simplePos="0" relativeHeight="251658240" behindDoc="1" locked="0" layoutInCell="1" allowOverlap="1" wp14:anchorId="6170F4B1" wp14:editId="456811A0">
            <wp:simplePos x="0" y="0"/>
            <wp:positionH relativeFrom="margin">
              <wp:posOffset>1685925</wp:posOffset>
            </wp:positionH>
            <wp:positionV relativeFrom="margin">
              <wp:posOffset>-1024255</wp:posOffset>
            </wp:positionV>
            <wp:extent cx="3267075" cy="1619250"/>
            <wp:effectExtent l="19050" t="0" r="0" b="0"/>
            <wp:wrapSquare wrapText="bothSides"/>
            <wp:docPr id="2" name="Immagine 1" descr="C:\Users\User 5\Desktop\panam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5\Desktop\panama-logo-1.jpg"/>
                    <pic:cNvPicPr>
                      <a:picLocks noChangeAspect="1" noChangeArrowheads="1"/>
                    </pic:cNvPicPr>
                  </pic:nvPicPr>
                  <pic:blipFill>
                    <a:blip r:embed="rId8"/>
                    <a:srcRect/>
                    <a:stretch>
                      <a:fillRect/>
                    </a:stretch>
                  </pic:blipFill>
                  <pic:spPr bwMode="auto">
                    <a:xfrm>
                      <a:off x="0" y="0"/>
                      <a:ext cx="3267075" cy="1619250"/>
                    </a:xfrm>
                    <a:prstGeom prst="rect">
                      <a:avLst/>
                    </a:prstGeom>
                    <a:noFill/>
                    <a:ln w="9525">
                      <a:noFill/>
                      <a:miter lim="800000"/>
                      <a:headEnd/>
                      <a:tailEnd/>
                    </a:ln>
                  </pic:spPr>
                </pic:pic>
              </a:graphicData>
            </a:graphic>
          </wp:anchor>
        </w:drawing>
      </w:r>
    </w:p>
    <w:p w14:paraId="672A6659" w14:textId="77777777" w:rsidR="00B9527C" w:rsidRPr="000C01D4" w:rsidRDefault="00B9527C" w:rsidP="00EF79F0">
      <w:pPr>
        <w:spacing w:line="248" w:lineRule="exact"/>
        <w:ind w:right="282"/>
        <w:jc w:val="right"/>
        <w:rPr>
          <w:rFonts w:asciiTheme="minorHAnsi" w:hAnsiTheme="minorHAnsi" w:cstheme="minorHAnsi"/>
        </w:rPr>
      </w:pPr>
    </w:p>
    <w:p w14:paraId="0A37501D" w14:textId="77777777" w:rsidR="00EF79F0" w:rsidRPr="00732B52" w:rsidRDefault="00EF79F0" w:rsidP="00EF79F0">
      <w:pPr>
        <w:spacing w:line="248" w:lineRule="exact"/>
        <w:ind w:right="282"/>
        <w:jc w:val="right"/>
        <w:rPr>
          <w:rFonts w:asciiTheme="majorHAnsi" w:hAnsiTheme="majorHAnsi" w:cstheme="minorHAnsi"/>
        </w:rPr>
      </w:pPr>
    </w:p>
    <w:p w14:paraId="5DAB6C7B" w14:textId="77777777" w:rsidR="00B9046B" w:rsidRDefault="00B9046B" w:rsidP="00B9046B">
      <w:pPr>
        <w:rPr>
          <w:rFonts w:ascii="Calibri" w:eastAsia="Calibri" w:hAnsi="Calibri" w:cs="Calibri"/>
          <w:b/>
          <w:color w:val="000000"/>
          <w:u w:val="single"/>
        </w:rPr>
      </w:pPr>
    </w:p>
    <w:p w14:paraId="32924E40" w14:textId="77777777" w:rsidR="00373051" w:rsidRDefault="00373051" w:rsidP="00B9046B">
      <w:pPr>
        <w:jc w:val="right"/>
        <w:rPr>
          <w:rFonts w:ascii="Calibri" w:eastAsia="Calibri" w:hAnsi="Calibri" w:cs="Calibri"/>
          <w:b/>
          <w:color w:val="000000"/>
          <w:u w:val="single"/>
        </w:rPr>
      </w:pPr>
      <w:r>
        <w:rPr>
          <w:rFonts w:ascii="Calibri" w:eastAsia="Calibri" w:hAnsi="Calibri" w:cs="Calibri"/>
          <w:b/>
          <w:color w:val="000000"/>
          <w:u w:val="single"/>
        </w:rPr>
        <w:t xml:space="preserve">Alla C.A. del Dirigente Scolastico </w:t>
      </w:r>
    </w:p>
    <w:p w14:paraId="3E94C4D7" w14:textId="1F97F4A5" w:rsidR="00373051" w:rsidRDefault="4BB62A68" w:rsidP="58BE6BF1">
      <w:pPr>
        <w:jc w:val="right"/>
        <w:rPr>
          <w:rFonts w:ascii="Calibri" w:eastAsia="Calibri" w:hAnsi="Calibri" w:cs="Calibri"/>
          <w:b/>
          <w:bCs/>
          <w:color w:val="000000"/>
          <w:u w:val="single"/>
        </w:rPr>
      </w:pPr>
      <w:r w:rsidRPr="4BB62A68">
        <w:rPr>
          <w:rFonts w:ascii="Calibri" w:eastAsia="Calibri" w:hAnsi="Calibri" w:cs="Calibri"/>
          <w:b/>
          <w:bCs/>
          <w:color w:val="000000" w:themeColor="text1"/>
          <w:u w:val="single"/>
        </w:rPr>
        <w:t>Spett.le Liceo Classico “Nicola Spedalieri”</w:t>
      </w:r>
    </w:p>
    <w:p w14:paraId="02EB378F" w14:textId="77777777" w:rsidR="00373051" w:rsidRDefault="00373051" w:rsidP="00373051">
      <w:pPr>
        <w:jc w:val="both"/>
        <w:rPr>
          <w:rFonts w:ascii="Calibri" w:eastAsia="Calibri" w:hAnsi="Calibri" w:cs="Calibri"/>
          <w:b/>
          <w:color w:val="000000"/>
          <w:sz w:val="24"/>
          <w:u w:val="single"/>
        </w:rPr>
      </w:pPr>
    </w:p>
    <w:p w14:paraId="6A05A809" w14:textId="77777777" w:rsidR="00E509F7" w:rsidRPr="00B0276A" w:rsidRDefault="00E509F7" w:rsidP="00E509F7">
      <w:pPr>
        <w:jc w:val="both"/>
        <w:rPr>
          <w:rFonts w:asciiTheme="minorHAnsi" w:hAnsiTheme="minorHAnsi" w:cstheme="minorHAnsi"/>
          <w:b/>
          <w:bCs/>
          <w:sz w:val="28"/>
          <w:u w:val="single"/>
        </w:rPr>
      </w:pPr>
    </w:p>
    <w:p w14:paraId="46B19FD3" w14:textId="77777777" w:rsidR="00E509F7" w:rsidRDefault="00E509F7" w:rsidP="00E509F7">
      <w:pPr>
        <w:jc w:val="both"/>
        <w:rPr>
          <w:rFonts w:asciiTheme="minorHAnsi" w:hAnsiTheme="minorHAnsi" w:cstheme="minorHAnsi"/>
          <w:b/>
          <w:bCs/>
          <w:sz w:val="28"/>
          <w:u w:val="single"/>
        </w:rPr>
      </w:pPr>
      <w:r w:rsidRPr="00B0276A">
        <w:rPr>
          <w:rFonts w:asciiTheme="minorHAnsi" w:hAnsiTheme="minorHAnsi" w:cstheme="minorHAnsi"/>
          <w:b/>
          <w:bCs/>
          <w:sz w:val="28"/>
          <w:u w:val="single"/>
        </w:rPr>
        <w:t xml:space="preserve">Viaggio d’Istruzione in Grecia 6 gg 5 notti </w:t>
      </w:r>
    </w:p>
    <w:p w14:paraId="1D6653E9" w14:textId="172A712C" w:rsidR="00E509F7" w:rsidRPr="00E0124F" w:rsidRDefault="4BB62A68" w:rsidP="58BE6BF1">
      <w:pPr>
        <w:jc w:val="both"/>
        <w:rPr>
          <w:rFonts w:asciiTheme="minorHAnsi" w:hAnsiTheme="minorHAnsi" w:cstheme="minorBidi"/>
          <w:b/>
          <w:bCs/>
          <w:u w:val="single"/>
        </w:rPr>
      </w:pPr>
      <w:r w:rsidRPr="4BB62A68">
        <w:rPr>
          <w:rFonts w:asciiTheme="minorHAnsi" w:hAnsiTheme="minorHAnsi" w:cstheme="minorBidi"/>
          <w:b/>
          <w:bCs/>
          <w:u w:val="single"/>
        </w:rPr>
        <w:t>PARTENZA 19 –24 MARZO 24</w:t>
      </w:r>
    </w:p>
    <w:p w14:paraId="5A39BBE3" w14:textId="77777777" w:rsidR="00E509F7" w:rsidRPr="00B0276A" w:rsidRDefault="00E509F7" w:rsidP="00E509F7">
      <w:pPr>
        <w:rPr>
          <w:rFonts w:asciiTheme="minorHAnsi" w:hAnsiTheme="minorHAnsi" w:cstheme="minorHAnsi"/>
          <w:b/>
          <w:u w:val="single"/>
        </w:rPr>
      </w:pPr>
    </w:p>
    <w:p w14:paraId="4F171BD2" w14:textId="77777777" w:rsidR="00E509F7" w:rsidRDefault="00E509F7" w:rsidP="00E509F7">
      <w:pPr>
        <w:rPr>
          <w:rFonts w:asciiTheme="minorHAnsi" w:hAnsiTheme="minorHAnsi" w:cstheme="minorHAnsi"/>
          <w:b/>
          <w:sz w:val="28"/>
          <w:szCs w:val="28"/>
          <w:u w:val="single"/>
        </w:rPr>
      </w:pPr>
      <w:r w:rsidRPr="00B0276A">
        <w:rPr>
          <w:rFonts w:asciiTheme="minorHAnsi" w:hAnsiTheme="minorHAnsi" w:cstheme="minorHAnsi"/>
          <w:b/>
          <w:sz w:val="28"/>
          <w:szCs w:val="28"/>
          <w:u w:val="single"/>
        </w:rPr>
        <w:t xml:space="preserve">1° giorno: Catania </w:t>
      </w:r>
      <w:r>
        <w:rPr>
          <w:rFonts w:asciiTheme="minorHAnsi" w:hAnsiTheme="minorHAnsi" w:cstheme="minorHAnsi"/>
          <w:b/>
          <w:sz w:val="28"/>
          <w:szCs w:val="28"/>
          <w:u w:val="single"/>
        </w:rPr>
        <w:t>–</w:t>
      </w:r>
      <w:r w:rsidRPr="00B0276A">
        <w:rPr>
          <w:rFonts w:asciiTheme="minorHAnsi" w:hAnsiTheme="minorHAnsi" w:cstheme="minorHAnsi"/>
          <w:b/>
          <w:sz w:val="28"/>
          <w:szCs w:val="28"/>
          <w:u w:val="single"/>
        </w:rPr>
        <w:t xml:space="preserve"> Atene</w:t>
      </w:r>
    </w:p>
    <w:p w14:paraId="15E8BC4F" w14:textId="77777777" w:rsidR="00E509F7" w:rsidRPr="00B0276A" w:rsidRDefault="00E509F7" w:rsidP="00E509F7">
      <w:pPr>
        <w:jc w:val="both"/>
        <w:rPr>
          <w:rFonts w:asciiTheme="minorHAnsi" w:hAnsiTheme="minorHAnsi" w:cstheme="minorHAnsi"/>
          <w:szCs w:val="20"/>
        </w:rPr>
      </w:pPr>
      <w:r w:rsidRPr="00B0276A">
        <w:rPr>
          <w:rFonts w:asciiTheme="minorHAnsi" w:hAnsiTheme="minorHAnsi" w:cstheme="minorHAnsi"/>
          <w:szCs w:val="20"/>
        </w:rPr>
        <w:t>Ritrovo dei sig. partecipanti presso l’aeroporto di Catania, disbrigo delle formalità d’imbarco e partenza per At</w:t>
      </w:r>
      <w:r>
        <w:rPr>
          <w:rFonts w:asciiTheme="minorHAnsi" w:hAnsiTheme="minorHAnsi" w:cstheme="minorHAnsi"/>
          <w:szCs w:val="20"/>
        </w:rPr>
        <w:t>ene con volo diretto o di linea</w:t>
      </w:r>
      <w:r w:rsidRPr="00B0276A">
        <w:rPr>
          <w:rFonts w:asciiTheme="minorHAnsi" w:hAnsiTheme="minorHAnsi" w:cstheme="minorHAnsi"/>
          <w:szCs w:val="20"/>
        </w:rPr>
        <w:t>.</w:t>
      </w:r>
      <w:r>
        <w:rPr>
          <w:rFonts w:asciiTheme="minorHAnsi" w:hAnsiTheme="minorHAnsi" w:cstheme="minorHAnsi"/>
          <w:szCs w:val="20"/>
        </w:rPr>
        <w:t xml:space="preserve"> Arrivo </w:t>
      </w:r>
      <w:r w:rsidRPr="00B0276A">
        <w:rPr>
          <w:rFonts w:asciiTheme="minorHAnsi" w:hAnsiTheme="minorHAnsi" w:cstheme="minorHAnsi"/>
          <w:szCs w:val="20"/>
        </w:rPr>
        <w:t>incontro con il nostro assistent</w:t>
      </w:r>
      <w:r>
        <w:rPr>
          <w:rFonts w:asciiTheme="minorHAnsi" w:hAnsiTheme="minorHAnsi" w:cstheme="minorHAnsi"/>
          <w:szCs w:val="20"/>
        </w:rPr>
        <w:t xml:space="preserve">e e trasferimento in pullman e </w:t>
      </w:r>
      <w:r w:rsidRPr="00B0276A">
        <w:rPr>
          <w:rFonts w:asciiTheme="minorHAnsi" w:hAnsiTheme="minorHAnsi" w:cstheme="minorHAnsi"/>
          <w:szCs w:val="20"/>
        </w:rPr>
        <w:t>in hotel. Sistemazione nelle camere riservate,</w:t>
      </w:r>
      <w:r>
        <w:rPr>
          <w:rFonts w:asciiTheme="minorHAnsi" w:hAnsiTheme="minorHAnsi" w:cstheme="minorHAnsi"/>
          <w:szCs w:val="20"/>
        </w:rPr>
        <w:t xml:space="preserve"> pranzo Libero e visita guidata del centro di Atene, piazza Sintagma e altare della patria. </w:t>
      </w:r>
      <w:r w:rsidRPr="00B0276A">
        <w:rPr>
          <w:rFonts w:asciiTheme="minorHAnsi" w:hAnsiTheme="minorHAnsi" w:cstheme="minorHAnsi"/>
          <w:szCs w:val="20"/>
        </w:rPr>
        <w:t xml:space="preserve"> Cena e pernottamento in hotel</w:t>
      </w:r>
      <w:r>
        <w:rPr>
          <w:rFonts w:asciiTheme="minorHAnsi" w:hAnsiTheme="minorHAnsi" w:cstheme="minorHAnsi"/>
          <w:szCs w:val="20"/>
        </w:rPr>
        <w:t>.</w:t>
      </w:r>
    </w:p>
    <w:p w14:paraId="41C8F396" w14:textId="77777777" w:rsidR="00E509F7" w:rsidRPr="00B0276A" w:rsidRDefault="00E509F7" w:rsidP="00E509F7">
      <w:pPr>
        <w:jc w:val="both"/>
        <w:rPr>
          <w:rFonts w:asciiTheme="minorHAnsi" w:hAnsiTheme="minorHAnsi" w:cstheme="minorHAnsi"/>
          <w:b/>
          <w:sz w:val="20"/>
          <w:szCs w:val="20"/>
        </w:rPr>
      </w:pPr>
    </w:p>
    <w:p w14:paraId="1E6538C2" w14:textId="77777777" w:rsidR="00E509F7" w:rsidRPr="00B0276A" w:rsidRDefault="00E509F7" w:rsidP="00E509F7">
      <w:pPr>
        <w:jc w:val="both"/>
        <w:rPr>
          <w:rFonts w:asciiTheme="minorHAnsi" w:hAnsiTheme="minorHAnsi" w:cstheme="minorHAnsi"/>
          <w:b/>
          <w:sz w:val="28"/>
          <w:szCs w:val="32"/>
          <w:u w:val="single"/>
        </w:rPr>
      </w:pPr>
      <w:r w:rsidRPr="00B0276A">
        <w:rPr>
          <w:rFonts w:asciiTheme="minorHAnsi" w:hAnsiTheme="minorHAnsi" w:cstheme="minorHAnsi"/>
          <w:b/>
          <w:sz w:val="28"/>
          <w:szCs w:val="32"/>
          <w:u w:val="single"/>
        </w:rPr>
        <w:t xml:space="preserve">2° giorno Atene </w:t>
      </w:r>
    </w:p>
    <w:p w14:paraId="666F4602" w14:textId="77777777" w:rsidR="00E509F7" w:rsidRPr="00B0276A" w:rsidRDefault="00E509F7" w:rsidP="00E509F7">
      <w:pPr>
        <w:jc w:val="both"/>
        <w:rPr>
          <w:rFonts w:asciiTheme="minorHAnsi" w:hAnsiTheme="minorHAnsi" w:cstheme="minorHAnsi"/>
        </w:rPr>
      </w:pPr>
      <w:r w:rsidRPr="00B0276A">
        <w:rPr>
          <w:rFonts w:asciiTheme="minorHAnsi" w:hAnsiTheme="minorHAnsi" w:cstheme="minorHAnsi"/>
        </w:rPr>
        <w:t>Prima colazione in hotel, partenza per la visita</w:t>
      </w:r>
      <w:r w:rsidR="00C93DA5">
        <w:rPr>
          <w:rFonts w:asciiTheme="minorHAnsi" w:hAnsiTheme="minorHAnsi" w:cstheme="minorHAnsi"/>
        </w:rPr>
        <w:t xml:space="preserve"> guidata</w:t>
      </w:r>
      <w:r w:rsidRPr="00B0276A">
        <w:rPr>
          <w:rFonts w:asciiTheme="minorHAnsi" w:hAnsiTheme="minorHAnsi" w:cstheme="minorHAnsi"/>
        </w:rPr>
        <w:t xml:space="preserve"> della città di Atene e dell’Acropoli, si può ammirare l’Università, la Biblioteca, l’Accademia, il Parlamento con i suoi Euzoni, la residenza del Presidente, l’Arco di Adriano. Salita per il Partenone. Pranzo</w:t>
      </w:r>
      <w:r>
        <w:rPr>
          <w:rFonts w:asciiTheme="minorHAnsi" w:hAnsiTheme="minorHAnsi" w:cstheme="minorHAnsi"/>
        </w:rPr>
        <w:t xml:space="preserve"> in ristorante</w:t>
      </w:r>
      <w:r w:rsidRPr="00B0276A">
        <w:rPr>
          <w:rFonts w:asciiTheme="minorHAnsi" w:hAnsiTheme="minorHAnsi" w:cstheme="minorHAnsi"/>
        </w:rPr>
        <w:t xml:space="preserve">. </w:t>
      </w:r>
      <w:r>
        <w:rPr>
          <w:rFonts w:asciiTheme="minorHAnsi" w:hAnsiTheme="minorHAnsi" w:cstheme="minorHAnsi"/>
        </w:rPr>
        <w:t>Nel tardo pomeriggio</w:t>
      </w:r>
      <w:r w:rsidR="00C93DA5">
        <w:rPr>
          <w:rFonts w:asciiTheme="minorHAnsi" w:hAnsiTheme="minorHAnsi" w:cstheme="minorHAnsi"/>
        </w:rPr>
        <w:t xml:space="preserve"> visita del museo archeologico</w:t>
      </w:r>
      <w:r>
        <w:rPr>
          <w:rFonts w:asciiTheme="minorHAnsi" w:hAnsiTheme="minorHAnsi" w:cstheme="minorHAnsi"/>
        </w:rPr>
        <w:t xml:space="preserve"> r</w:t>
      </w:r>
      <w:r w:rsidRPr="00B0276A">
        <w:rPr>
          <w:rFonts w:asciiTheme="minorHAnsi" w:hAnsiTheme="minorHAnsi" w:cstheme="minorHAnsi"/>
        </w:rPr>
        <w:t>ientro in hotel, cena e pernottamento.</w:t>
      </w:r>
    </w:p>
    <w:p w14:paraId="72A3D3EC" w14:textId="77777777" w:rsidR="00E509F7" w:rsidRPr="00B0276A" w:rsidRDefault="00E509F7" w:rsidP="00E509F7">
      <w:pPr>
        <w:jc w:val="both"/>
        <w:rPr>
          <w:rFonts w:asciiTheme="minorHAnsi" w:hAnsiTheme="minorHAnsi" w:cstheme="minorHAnsi"/>
        </w:rPr>
      </w:pPr>
    </w:p>
    <w:p w14:paraId="1C9FD496" w14:textId="77777777" w:rsidR="00E509F7" w:rsidRPr="00B0276A" w:rsidRDefault="00E509F7" w:rsidP="00E509F7">
      <w:pPr>
        <w:jc w:val="both"/>
        <w:rPr>
          <w:rFonts w:asciiTheme="minorHAnsi" w:hAnsiTheme="minorHAnsi" w:cstheme="minorHAnsi"/>
          <w:b/>
          <w:u w:val="single"/>
        </w:rPr>
      </w:pPr>
      <w:r w:rsidRPr="00B0276A">
        <w:rPr>
          <w:rFonts w:asciiTheme="minorHAnsi" w:hAnsiTheme="minorHAnsi" w:cstheme="minorHAnsi"/>
          <w:b/>
          <w:sz w:val="28"/>
          <w:szCs w:val="28"/>
          <w:u w:val="single"/>
        </w:rPr>
        <w:t>3° giorno: Delfi</w:t>
      </w:r>
      <w:r w:rsidRPr="00B0276A">
        <w:rPr>
          <w:rFonts w:asciiTheme="minorHAnsi" w:hAnsiTheme="minorHAnsi" w:cstheme="minorHAnsi"/>
          <w:b/>
          <w:u w:val="single"/>
        </w:rPr>
        <w:t xml:space="preserve"> </w:t>
      </w:r>
    </w:p>
    <w:p w14:paraId="0D4E16B5" w14:textId="77777777" w:rsidR="00E509F7" w:rsidRPr="00B0276A" w:rsidRDefault="00E509F7" w:rsidP="00E509F7">
      <w:pPr>
        <w:jc w:val="both"/>
        <w:rPr>
          <w:rFonts w:asciiTheme="minorHAnsi" w:hAnsiTheme="minorHAnsi" w:cstheme="minorHAnsi"/>
          <w:b/>
          <w:sz w:val="28"/>
          <w:szCs w:val="28"/>
          <w:u w:val="single"/>
        </w:rPr>
      </w:pPr>
      <w:r w:rsidRPr="00B0276A">
        <w:rPr>
          <w:rFonts w:asciiTheme="minorHAnsi" w:hAnsiTheme="minorHAnsi" w:cstheme="minorHAnsi"/>
        </w:rPr>
        <w:t>Prima colazione in hotel e partenza per la visita di Delfi, l’ombelico della Terra, dove pagato un tributo, gli antichi potevano interpellare l’oracolo. Da ammirare la fonte Castalia, il Tempio di Apollo, la via Sacra, l’Agorà Romana, il Grande Altare, il Teatro. Visita al Museo che racchiude la f</w:t>
      </w:r>
      <w:r>
        <w:rPr>
          <w:rFonts w:asciiTheme="minorHAnsi" w:hAnsiTheme="minorHAnsi" w:cstheme="minorHAnsi"/>
        </w:rPr>
        <w:t>amosissima Auriga. Pranzo in ristorante</w:t>
      </w:r>
      <w:r w:rsidRPr="00B0276A">
        <w:rPr>
          <w:rFonts w:asciiTheme="minorHAnsi" w:hAnsiTheme="minorHAnsi" w:cstheme="minorHAnsi"/>
        </w:rPr>
        <w:t>.</w:t>
      </w:r>
      <w:r>
        <w:rPr>
          <w:rFonts w:asciiTheme="minorHAnsi" w:hAnsiTheme="minorHAnsi" w:cstheme="minorHAnsi"/>
        </w:rPr>
        <w:t xml:space="preserve"> </w:t>
      </w:r>
      <w:r w:rsidRPr="00B0276A">
        <w:rPr>
          <w:rFonts w:asciiTheme="minorHAnsi" w:hAnsiTheme="minorHAnsi" w:cstheme="minorHAnsi"/>
        </w:rPr>
        <w:t xml:space="preserve"> Rientro nel pomeriggio ad Atene. Cena e pernottamento.</w:t>
      </w:r>
    </w:p>
    <w:p w14:paraId="0D0B940D" w14:textId="77777777" w:rsidR="00E509F7" w:rsidRPr="00B0276A" w:rsidRDefault="00E509F7" w:rsidP="00E509F7">
      <w:pPr>
        <w:jc w:val="both"/>
        <w:rPr>
          <w:rFonts w:asciiTheme="minorHAnsi" w:hAnsiTheme="minorHAnsi" w:cstheme="minorHAnsi"/>
          <w:b/>
          <w:sz w:val="28"/>
          <w:szCs w:val="28"/>
          <w:u w:val="single"/>
        </w:rPr>
      </w:pPr>
    </w:p>
    <w:p w14:paraId="67B3A235" w14:textId="77777777" w:rsidR="00E509F7" w:rsidRPr="00B0276A" w:rsidRDefault="00E509F7" w:rsidP="00E509F7">
      <w:pPr>
        <w:jc w:val="both"/>
        <w:rPr>
          <w:rFonts w:asciiTheme="minorHAnsi" w:hAnsiTheme="minorHAnsi" w:cstheme="minorHAnsi"/>
          <w:sz w:val="28"/>
          <w:szCs w:val="28"/>
          <w:u w:val="single"/>
        </w:rPr>
      </w:pPr>
      <w:r w:rsidRPr="00B0276A">
        <w:rPr>
          <w:rFonts w:asciiTheme="minorHAnsi" w:hAnsiTheme="minorHAnsi" w:cstheme="minorHAnsi"/>
          <w:b/>
          <w:sz w:val="28"/>
          <w:szCs w:val="28"/>
          <w:u w:val="single"/>
        </w:rPr>
        <w:t xml:space="preserve">4° giorno </w:t>
      </w:r>
      <w:r>
        <w:rPr>
          <w:rFonts w:asciiTheme="minorHAnsi" w:hAnsiTheme="minorHAnsi" w:cstheme="minorHAnsi"/>
          <w:b/>
          <w:sz w:val="28"/>
          <w:szCs w:val="28"/>
          <w:u w:val="single"/>
        </w:rPr>
        <w:t>Argolide</w:t>
      </w:r>
    </w:p>
    <w:p w14:paraId="68234E8E" w14:textId="77777777" w:rsidR="00E509F7" w:rsidRDefault="00E509F7" w:rsidP="00E509F7">
      <w:pPr>
        <w:rPr>
          <w:rFonts w:asciiTheme="minorHAnsi" w:hAnsiTheme="minorHAnsi" w:cstheme="minorHAnsi"/>
        </w:rPr>
      </w:pPr>
      <w:r w:rsidRPr="00B0276A">
        <w:rPr>
          <w:rFonts w:asciiTheme="minorHAnsi" w:hAnsiTheme="minorHAnsi" w:cstheme="minorHAnsi"/>
        </w:rPr>
        <w:t>Prima colazion</w:t>
      </w:r>
      <w:r>
        <w:rPr>
          <w:rFonts w:asciiTheme="minorHAnsi" w:hAnsiTheme="minorHAnsi" w:cstheme="minorHAnsi"/>
        </w:rPr>
        <w:t xml:space="preserve">e in hotel. Partenza per la penisola dell’Argolide, </w:t>
      </w:r>
      <w:r w:rsidR="00903EB1">
        <w:rPr>
          <w:rFonts w:asciiTheme="minorHAnsi" w:hAnsiTheme="minorHAnsi" w:cstheme="minorHAnsi"/>
        </w:rPr>
        <w:t xml:space="preserve">(con visita guidata) </w:t>
      </w:r>
      <w:r>
        <w:rPr>
          <w:rFonts w:asciiTheme="minorHAnsi" w:hAnsiTheme="minorHAnsi" w:cstheme="minorHAnsi"/>
        </w:rPr>
        <w:t>una miniera di tesori.</w:t>
      </w:r>
    </w:p>
    <w:p w14:paraId="02605C69" w14:textId="77777777" w:rsidR="00E509F7" w:rsidRPr="00B0276A" w:rsidRDefault="00E509F7" w:rsidP="00E509F7">
      <w:pPr>
        <w:rPr>
          <w:rFonts w:asciiTheme="minorHAnsi" w:hAnsiTheme="minorHAnsi" w:cstheme="minorHAnsi"/>
        </w:rPr>
      </w:pPr>
      <w:r w:rsidRPr="00BC485C">
        <w:rPr>
          <w:rFonts w:asciiTheme="minorHAnsi" w:hAnsiTheme="minorHAnsi" w:cstheme="minorHAnsi"/>
          <w:color w:val="2C3643"/>
          <w:sz w:val="24"/>
          <w:szCs w:val="24"/>
          <w:shd w:val="clear" w:color="auto" w:fill="FFFFFF"/>
        </w:rPr>
        <w:t xml:space="preserve">Si ritiene che la cittadina di Argo, da cui la regione prende il nome, sia la più antica località greca abitata in modo continuativo. L’Argolide era il centro del potere dell’impero miceneo, fiorito tra il 1500 al 1200 a.C. Le sue due cittadelle, Micene e </w:t>
      </w:r>
      <w:proofErr w:type="spellStart"/>
      <w:r w:rsidRPr="00BC485C">
        <w:rPr>
          <w:rFonts w:asciiTheme="minorHAnsi" w:hAnsiTheme="minorHAnsi" w:cstheme="minorHAnsi"/>
          <w:color w:val="2C3643"/>
          <w:sz w:val="24"/>
          <w:szCs w:val="24"/>
          <w:shd w:val="clear" w:color="auto" w:fill="FFFFFF"/>
        </w:rPr>
        <w:t>Tirinto</w:t>
      </w:r>
      <w:proofErr w:type="spellEnd"/>
      <w:r w:rsidRPr="00BC485C">
        <w:rPr>
          <w:rFonts w:asciiTheme="minorHAnsi" w:hAnsiTheme="minorHAnsi" w:cstheme="minorHAnsi"/>
          <w:color w:val="2C3643"/>
          <w:sz w:val="24"/>
          <w:szCs w:val="24"/>
          <w:shd w:val="clear" w:color="auto" w:fill="FFFFFF"/>
        </w:rPr>
        <w:t>, sono tra le principali attrattive della regione, insieme al famoso Teatro di Epidauro</w:t>
      </w:r>
      <w:r w:rsidRPr="00BC485C">
        <w:rPr>
          <w:rFonts w:asciiTheme="minorHAnsi" w:hAnsiTheme="minorHAnsi" w:cstheme="minorHAnsi"/>
          <w:sz w:val="24"/>
          <w:szCs w:val="24"/>
        </w:rPr>
        <w:t xml:space="preserve">. </w:t>
      </w:r>
      <w:r>
        <w:rPr>
          <w:rFonts w:asciiTheme="minorHAnsi" w:hAnsiTheme="minorHAnsi" w:cstheme="minorHAnsi"/>
        </w:rPr>
        <w:t>Pranzo in ristorante. Nel pomeriggio</w:t>
      </w:r>
      <w:r w:rsidR="00C93DA5">
        <w:rPr>
          <w:rFonts w:asciiTheme="minorHAnsi" w:hAnsiTheme="minorHAnsi" w:cstheme="minorHAnsi"/>
        </w:rPr>
        <w:t>, rientro</w:t>
      </w:r>
      <w:r w:rsidRPr="00B0276A">
        <w:rPr>
          <w:rFonts w:asciiTheme="minorHAnsi" w:hAnsiTheme="minorHAnsi" w:cstheme="minorHAnsi"/>
        </w:rPr>
        <w:t xml:space="preserve"> in hotel, cena e pernottamento.</w:t>
      </w:r>
    </w:p>
    <w:p w14:paraId="0E27B00A" w14:textId="77777777" w:rsidR="00E509F7" w:rsidRDefault="00E509F7" w:rsidP="00E509F7">
      <w:pPr>
        <w:jc w:val="both"/>
        <w:rPr>
          <w:rFonts w:asciiTheme="minorHAnsi" w:hAnsiTheme="minorHAnsi" w:cstheme="minorHAnsi"/>
          <w:b/>
          <w:color w:val="000000"/>
          <w:sz w:val="28"/>
          <w:szCs w:val="28"/>
          <w:u w:val="single"/>
        </w:rPr>
      </w:pPr>
    </w:p>
    <w:p w14:paraId="2F2321AF" w14:textId="77777777" w:rsidR="00E509F7" w:rsidRPr="00B0276A" w:rsidRDefault="00E509F7" w:rsidP="00E509F7">
      <w:pPr>
        <w:jc w:val="both"/>
        <w:rPr>
          <w:rFonts w:asciiTheme="minorHAnsi" w:hAnsiTheme="minorHAnsi" w:cstheme="minorHAnsi"/>
          <w:b/>
          <w:color w:val="000000"/>
          <w:sz w:val="28"/>
          <w:szCs w:val="28"/>
          <w:u w:val="single"/>
        </w:rPr>
      </w:pPr>
      <w:r w:rsidRPr="00B0276A">
        <w:rPr>
          <w:rFonts w:asciiTheme="minorHAnsi" w:hAnsiTheme="minorHAnsi" w:cstheme="minorHAnsi"/>
          <w:b/>
          <w:color w:val="000000"/>
          <w:sz w:val="28"/>
          <w:szCs w:val="28"/>
          <w:u w:val="single"/>
        </w:rPr>
        <w:t>5°</w:t>
      </w:r>
      <w:r>
        <w:rPr>
          <w:rFonts w:asciiTheme="minorHAnsi" w:hAnsiTheme="minorHAnsi" w:cstheme="minorHAnsi"/>
          <w:b/>
          <w:color w:val="000000"/>
          <w:sz w:val="28"/>
          <w:szCs w:val="28"/>
          <w:u w:val="single"/>
        </w:rPr>
        <w:t xml:space="preserve"> giorno</w:t>
      </w:r>
      <w:r w:rsidRPr="00B0276A">
        <w:rPr>
          <w:rFonts w:asciiTheme="minorHAnsi" w:hAnsiTheme="minorHAnsi" w:cstheme="minorHAnsi"/>
          <w:b/>
          <w:color w:val="000000"/>
          <w:sz w:val="28"/>
          <w:szCs w:val="28"/>
          <w:u w:val="single"/>
        </w:rPr>
        <w:t xml:space="preserve">: </w:t>
      </w:r>
      <w:r w:rsidR="00835F9C">
        <w:rPr>
          <w:rFonts w:asciiTheme="minorHAnsi" w:hAnsiTheme="minorHAnsi" w:cstheme="minorHAnsi"/>
          <w:b/>
          <w:color w:val="000000"/>
          <w:sz w:val="28"/>
          <w:szCs w:val="28"/>
          <w:u w:val="single"/>
        </w:rPr>
        <w:t>Crociera</w:t>
      </w:r>
      <w:r w:rsidRPr="00B0276A">
        <w:rPr>
          <w:rFonts w:asciiTheme="minorHAnsi" w:hAnsiTheme="minorHAnsi" w:cstheme="minorHAnsi"/>
          <w:b/>
          <w:color w:val="000000"/>
          <w:sz w:val="28"/>
          <w:szCs w:val="28"/>
          <w:u w:val="single"/>
        </w:rPr>
        <w:t xml:space="preserve"> - Atene </w:t>
      </w:r>
    </w:p>
    <w:p w14:paraId="452AF3D7" w14:textId="77777777" w:rsidR="00E509F7" w:rsidRPr="00B0276A" w:rsidRDefault="00E509F7" w:rsidP="00E509F7">
      <w:pPr>
        <w:jc w:val="both"/>
        <w:rPr>
          <w:rFonts w:asciiTheme="minorHAnsi" w:hAnsiTheme="minorHAnsi" w:cstheme="minorHAnsi"/>
        </w:rPr>
      </w:pPr>
      <w:r w:rsidRPr="00B0276A">
        <w:rPr>
          <w:rFonts w:asciiTheme="minorHAnsi" w:hAnsiTheme="minorHAnsi" w:cstheme="minorHAnsi"/>
        </w:rPr>
        <w:t xml:space="preserve">Prima colazione in hotel. </w:t>
      </w:r>
      <w:r w:rsidR="00835F9C">
        <w:rPr>
          <w:rFonts w:asciiTheme="minorHAnsi" w:hAnsiTheme="minorHAnsi" w:cstheme="minorHAnsi"/>
        </w:rPr>
        <w:t xml:space="preserve">Crociera nel porto del Pireo con guida, vedremo </w:t>
      </w:r>
      <w:proofErr w:type="spellStart"/>
      <w:r w:rsidR="00835F9C">
        <w:rPr>
          <w:rFonts w:asciiTheme="minorHAnsi" w:hAnsiTheme="minorHAnsi" w:cstheme="minorHAnsi"/>
        </w:rPr>
        <w:t>Poros</w:t>
      </w:r>
      <w:proofErr w:type="spellEnd"/>
      <w:r w:rsidR="00835F9C">
        <w:rPr>
          <w:rFonts w:asciiTheme="minorHAnsi" w:hAnsiTheme="minorHAnsi" w:cstheme="minorHAnsi"/>
        </w:rPr>
        <w:t xml:space="preserve">, Egina e Capo </w:t>
      </w:r>
      <w:proofErr w:type="spellStart"/>
      <w:r w:rsidR="00835F9C">
        <w:rPr>
          <w:rFonts w:asciiTheme="minorHAnsi" w:hAnsiTheme="minorHAnsi" w:cstheme="minorHAnsi"/>
        </w:rPr>
        <w:t>Sunion</w:t>
      </w:r>
      <w:proofErr w:type="spellEnd"/>
      <w:r w:rsidR="00835F9C">
        <w:rPr>
          <w:rFonts w:asciiTheme="minorHAnsi" w:hAnsiTheme="minorHAnsi" w:cstheme="minorHAnsi"/>
        </w:rPr>
        <w:t>.</w:t>
      </w:r>
      <w:r>
        <w:rPr>
          <w:rFonts w:asciiTheme="minorHAnsi" w:hAnsiTheme="minorHAnsi" w:cstheme="minorHAnsi"/>
        </w:rPr>
        <w:t xml:space="preserve"> Pranzo</w:t>
      </w:r>
      <w:r w:rsidR="00835F9C">
        <w:rPr>
          <w:rFonts w:asciiTheme="minorHAnsi" w:hAnsiTheme="minorHAnsi" w:cstheme="minorHAnsi"/>
        </w:rPr>
        <w:t xml:space="preserve"> a sacco</w:t>
      </w:r>
      <w:r w:rsidRPr="00B0276A">
        <w:rPr>
          <w:rFonts w:asciiTheme="minorHAnsi" w:hAnsiTheme="minorHAnsi" w:cstheme="minorHAnsi"/>
        </w:rPr>
        <w:t>.</w:t>
      </w:r>
      <w:r w:rsidR="00835F9C">
        <w:rPr>
          <w:rFonts w:asciiTheme="minorHAnsi" w:hAnsiTheme="minorHAnsi" w:cstheme="minorHAnsi"/>
        </w:rPr>
        <w:t xml:space="preserve"> Rientro in hotel</w:t>
      </w:r>
      <w:r w:rsidRPr="00B0276A">
        <w:rPr>
          <w:rFonts w:asciiTheme="minorHAnsi" w:hAnsiTheme="minorHAnsi" w:cstheme="minorHAnsi"/>
        </w:rPr>
        <w:t xml:space="preserve">, cena e pernottamento. </w:t>
      </w:r>
    </w:p>
    <w:p w14:paraId="60061E4C" w14:textId="77777777" w:rsidR="00E509F7" w:rsidRPr="00B0276A" w:rsidRDefault="00E509F7" w:rsidP="00E509F7">
      <w:pPr>
        <w:jc w:val="both"/>
        <w:rPr>
          <w:rFonts w:asciiTheme="minorHAnsi" w:hAnsiTheme="minorHAnsi" w:cstheme="minorHAnsi"/>
          <w:b/>
          <w:sz w:val="28"/>
          <w:u w:val="single"/>
        </w:rPr>
      </w:pPr>
    </w:p>
    <w:p w14:paraId="6B07814C" w14:textId="77777777" w:rsidR="00E509F7" w:rsidRPr="00B0276A" w:rsidRDefault="00E509F7" w:rsidP="00E509F7">
      <w:pPr>
        <w:jc w:val="both"/>
        <w:rPr>
          <w:rFonts w:asciiTheme="minorHAnsi" w:hAnsiTheme="minorHAnsi" w:cstheme="minorHAnsi"/>
          <w:b/>
          <w:sz w:val="28"/>
          <w:u w:val="single"/>
        </w:rPr>
      </w:pPr>
      <w:r w:rsidRPr="00B0276A">
        <w:rPr>
          <w:rFonts w:asciiTheme="minorHAnsi" w:hAnsiTheme="minorHAnsi" w:cstheme="minorHAnsi"/>
          <w:b/>
          <w:sz w:val="28"/>
          <w:u w:val="single"/>
        </w:rPr>
        <w:t xml:space="preserve">6° Giorno Rientro </w:t>
      </w:r>
    </w:p>
    <w:p w14:paraId="71515427" w14:textId="77777777" w:rsidR="00E509F7" w:rsidRDefault="00E509F7" w:rsidP="00E509F7">
      <w:pPr>
        <w:jc w:val="both"/>
        <w:rPr>
          <w:rFonts w:asciiTheme="minorHAnsi" w:hAnsiTheme="minorHAnsi" w:cstheme="minorHAnsi"/>
          <w:b/>
          <w:bCs/>
          <w:u w:val="single"/>
        </w:rPr>
      </w:pPr>
      <w:r w:rsidRPr="00B0276A">
        <w:rPr>
          <w:rFonts w:asciiTheme="minorHAnsi" w:hAnsiTheme="minorHAnsi" w:cstheme="minorHAnsi"/>
        </w:rPr>
        <w:t>Prima colazione in hotel. Trasferimento in aeroporto ad Atene e imbarco per l’Italia</w:t>
      </w:r>
      <w:r>
        <w:rPr>
          <w:rFonts w:asciiTheme="minorHAnsi" w:hAnsiTheme="minorHAnsi" w:cstheme="minorHAnsi"/>
        </w:rPr>
        <w:t xml:space="preserve"> </w:t>
      </w:r>
      <w:r>
        <w:rPr>
          <w:rFonts w:asciiTheme="minorHAnsi" w:hAnsiTheme="minorHAnsi" w:cstheme="minorHAnsi"/>
          <w:bCs/>
          <w:color w:val="000000"/>
          <w:szCs w:val="20"/>
        </w:rPr>
        <w:t xml:space="preserve">e fine </w:t>
      </w:r>
      <w:r w:rsidRPr="00B0276A">
        <w:rPr>
          <w:rFonts w:asciiTheme="minorHAnsi" w:hAnsiTheme="minorHAnsi" w:cstheme="minorHAnsi"/>
          <w:bCs/>
          <w:color w:val="000000"/>
          <w:szCs w:val="20"/>
        </w:rPr>
        <w:t>dei nostri servizi</w:t>
      </w:r>
      <w:r w:rsidRPr="00B0276A">
        <w:rPr>
          <w:rFonts w:asciiTheme="minorHAnsi" w:hAnsiTheme="minorHAnsi" w:cstheme="minorHAnsi"/>
          <w:b/>
          <w:sz w:val="32"/>
          <w:szCs w:val="28"/>
        </w:rPr>
        <w:t xml:space="preserve"> </w:t>
      </w:r>
    </w:p>
    <w:p w14:paraId="62486C05" w14:textId="77777777" w:rsidR="00EF79F0" w:rsidRPr="00732B52" w:rsidRDefault="00EF79F0" w:rsidP="00B9046B">
      <w:pPr>
        <w:spacing w:line="248" w:lineRule="exact"/>
        <w:ind w:right="282"/>
        <w:jc w:val="center"/>
        <w:rPr>
          <w:rFonts w:asciiTheme="majorHAnsi" w:hAnsiTheme="majorHAnsi" w:cstheme="minorHAnsi"/>
          <w:b/>
        </w:rPr>
      </w:pPr>
    </w:p>
    <w:sectPr w:rsidR="00EF79F0" w:rsidRPr="00732B52" w:rsidSect="006D5F94">
      <w:pgSz w:w="12240" w:h="16840"/>
      <w:pgMar w:top="1600" w:right="13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BFD43" w14:textId="77777777" w:rsidR="004B29BB" w:rsidRDefault="004B29BB" w:rsidP="00BE44D2">
      <w:r>
        <w:separator/>
      </w:r>
    </w:p>
  </w:endnote>
  <w:endnote w:type="continuationSeparator" w:id="0">
    <w:p w14:paraId="52212B4D" w14:textId="77777777" w:rsidR="004B29BB" w:rsidRDefault="004B29BB" w:rsidP="00BE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11211" w14:textId="77777777" w:rsidR="004B29BB" w:rsidRDefault="004B29BB" w:rsidP="00BE44D2">
      <w:r>
        <w:separator/>
      </w:r>
    </w:p>
  </w:footnote>
  <w:footnote w:type="continuationSeparator" w:id="0">
    <w:p w14:paraId="78CE548B" w14:textId="77777777" w:rsidR="004B29BB" w:rsidRDefault="004B29BB" w:rsidP="00BE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3429"/>
    <w:multiLevelType w:val="hybridMultilevel"/>
    <w:tmpl w:val="8C82E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695B06"/>
    <w:multiLevelType w:val="hybridMultilevel"/>
    <w:tmpl w:val="742AD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34335"/>
    <w:multiLevelType w:val="multilevel"/>
    <w:tmpl w:val="F0989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981D3F"/>
    <w:multiLevelType w:val="hybridMultilevel"/>
    <w:tmpl w:val="3CE213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115B4F"/>
    <w:multiLevelType w:val="hybridMultilevel"/>
    <w:tmpl w:val="779062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38263E"/>
    <w:multiLevelType w:val="hybridMultilevel"/>
    <w:tmpl w:val="A44C9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212F8B"/>
    <w:multiLevelType w:val="hybridMultilevel"/>
    <w:tmpl w:val="61DC9C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BD53E5"/>
    <w:multiLevelType w:val="hybridMultilevel"/>
    <w:tmpl w:val="3438BE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6011421"/>
    <w:multiLevelType w:val="hybridMultilevel"/>
    <w:tmpl w:val="DB1672C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A446AF"/>
    <w:multiLevelType w:val="hybridMultilevel"/>
    <w:tmpl w:val="BCF0EE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B438BB"/>
    <w:multiLevelType w:val="hybridMultilevel"/>
    <w:tmpl w:val="95AC641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8AD0D42C">
      <w:numFmt w:val="bullet"/>
      <w:lvlText w:val="•"/>
      <w:lvlJc w:val="left"/>
      <w:pPr>
        <w:ind w:left="2160" w:hanging="360"/>
      </w:pPr>
      <w:rPr>
        <w:rFonts w:ascii="Calibri" w:eastAsiaTheme="minorHAnsi"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52467F"/>
    <w:multiLevelType w:val="hybridMultilevel"/>
    <w:tmpl w:val="673CC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155866"/>
    <w:multiLevelType w:val="hybridMultilevel"/>
    <w:tmpl w:val="F2BCD44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D8269D8"/>
    <w:multiLevelType w:val="hybridMultilevel"/>
    <w:tmpl w:val="E5E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C5322F"/>
    <w:multiLevelType w:val="hybridMultilevel"/>
    <w:tmpl w:val="09FC8C3E"/>
    <w:lvl w:ilvl="0" w:tplc="04100001">
      <w:start w:val="1"/>
      <w:numFmt w:val="bullet"/>
      <w:lvlText w:val=""/>
      <w:lvlJc w:val="left"/>
      <w:pPr>
        <w:ind w:left="989" w:hanging="360"/>
      </w:pPr>
      <w:rPr>
        <w:rFonts w:ascii="Symbol" w:hAnsi="Symbol" w:hint="default"/>
      </w:rPr>
    </w:lvl>
    <w:lvl w:ilvl="1" w:tplc="04100003" w:tentative="1">
      <w:start w:val="1"/>
      <w:numFmt w:val="bullet"/>
      <w:lvlText w:val="o"/>
      <w:lvlJc w:val="left"/>
      <w:pPr>
        <w:ind w:left="1709" w:hanging="360"/>
      </w:pPr>
      <w:rPr>
        <w:rFonts w:ascii="Courier New" w:hAnsi="Courier New" w:cs="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cs="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cs="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15" w15:restartNumberingAfterBreak="0">
    <w:nsid w:val="4DCC5E89"/>
    <w:multiLevelType w:val="hybridMultilevel"/>
    <w:tmpl w:val="E4E48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D30844"/>
    <w:multiLevelType w:val="multilevel"/>
    <w:tmpl w:val="ABE0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93A92"/>
    <w:multiLevelType w:val="multilevel"/>
    <w:tmpl w:val="70F6E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0C6000"/>
    <w:multiLevelType w:val="hybridMultilevel"/>
    <w:tmpl w:val="0EBA5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1E0C25"/>
    <w:multiLevelType w:val="hybridMultilevel"/>
    <w:tmpl w:val="29ECB57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E4D7FAA"/>
    <w:multiLevelType w:val="hybridMultilevel"/>
    <w:tmpl w:val="25823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C807B5"/>
    <w:multiLevelType w:val="hybridMultilevel"/>
    <w:tmpl w:val="91E8FA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655F89"/>
    <w:multiLevelType w:val="hybridMultilevel"/>
    <w:tmpl w:val="938A8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79342E"/>
    <w:multiLevelType w:val="hybridMultilevel"/>
    <w:tmpl w:val="0832A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D405E9"/>
    <w:multiLevelType w:val="hybridMultilevel"/>
    <w:tmpl w:val="EEAAA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DA7AC1"/>
    <w:multiLevelType w:val="hybridMultilevel"/>
    <w:tmpl w:val="3BFC868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D43B6"/>
    <w:multiLevelType w:val="hybridMultilevel"/>
    <w:tmpl w:val="C2C8EE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2207240">
    <w:abstractNumId w:val="10"/>
  </w:num>
  <w:num w:numId="2" w16cid:durableId="316960369">
    <w:abstractNumId w:val="25"/>
  </w:num>
  <w:num w:numId="3" w16cid:durableId="1329164453">
    <w:abstractNumId w:val="24"/>
  </w:num>
  <w:num w:numId="4" w16cid:durableId="43481235">
    <w:abstractNumId w:val="22"/>
  </w:num>
  <w:num w:numId="5" w16cid:durableId="2075007765">
    <w:abstractNumId w:val="20"/>
  </w:num>
  <w:num w:numId="6" w16cid:durableId="1248538319">
    <w:abstractNumId w:val="18"/>
  </w:num>
  <w:num w:numId="7" w16cid:durableId="716857363">
    <w:abstractNumId w:val="4"/>
  </w:num>
  <w:num w:numId="8" w16cid:durableId="1816994479">
    <w:abstractNumId w:val="16"/>
  </w:num>
  <w:num w:numId="9" w16cid:durableId="1239171905">
    <w:abstractNumId w:val="3"/>
  </w:num>
  <w:num w:numId="10" w16cid:durableId="230699820">
    <w:abstractNumId w:val="26"/>
  </w:num>
  <w:num w:numId="11" w16cid:durableId="1150052729">
    <w:abstractNumId w:val="6"/>
  </w:num>
  <w:num w:numId="12" w16cid:durableId="1964189486">
    <w:abstractNumId w:val="12"/>
  </w:num>
  <w:num w:numId="13" w16cid:durableId="999191658">
    <w:abstractNumId w:val="19"/>
  </w:num>
  <w:num w:numId="14" w16cid:durableId="775061294">
    <w:abstractNumId w:val="13"/>
  </w:num>
  <w:num w:numId="15" w16cid:durableId="877548238">
    <w:abstractNumId w:val="15"/>
  </w:num>
  <w:num w:numId="16" w16cid:durableId="827789150">
    <w:abstractNumId w:val="5"/>
  </w:num>
  <w:num w:numId="17" w16cid:durableId="455417356">
    <w:abstractNumId w:val="9"/>
  </w:num>
  <w:num w:numId="18" w16cid:durableId="406268201">
    <w:abstractNumId w:val="21"/>
  </w:num>
  <w:num w:numId="19" w16cid:durableId="545144102">
    <w:abstractNumId w:val="7"/>
  </w:num>
  <w:num w:numId="20" w16cid:durableId="755248277">
    <w:abstractNumId w:val="0"/>
  </w:num>
  <w:num w:numId="21" w16cid:durableId="1751002533">
    <w:abstractNumId w:val="14"/>
  </w:num>
  <w:num w:numId="22" w16cid:durableId="36898097">
    <w:abstractNumId w:val="11"/>
  </w:num>
  <w:num w:numId="23" w16cid:durableId="1728340121">
    <w:abstractNumId w:val="23"/>
  </w:num>
  <w:num w:numId="24" w16cid:durableId="137234590">
    <w:abstractNumId w:val="8"/>
  </w:num>
  <w:num w:numId="25" w16cid:durableId="1889293900">
    <w:abstractNumId w:val="1"/>
  </w:num>
  <w:num w:numId="26" w16cid:durableId="1657108714">
    <w:abstractNumId w:val="17"/>
  </w:num>
  <w:num w:numId="27" w16cid:durableId="1036393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94"/>
    <w:rsid w:val="00002CD5"/>
    <w:rsid w:val="00007278"/>
    <w:rsid w:val="00013971"/>
    <w:rsid w:val="00024B05"/>
    <w:rsid w:val="00031EAB"/>
    <w:rsid w:val="000604D9"/>
    <w:rsid w:val="000935FD"/>
    <w:rsid w:val="000B3835"/>
    <w:rsid w:val="000C01D4"/>
    <w:rsid w:val="00102021"/>
    <w:rsid w:val="0013028D"/>
    <w:rsid w:val="0013256D"/>
    <w:rsid w:val="00132574"/>
    <w:rsid w:val="00134300"/>
    <w:rsid w:val="001453CB"/>
    <w:rsid w:val="001632A6"/>
    <w:rsid w:val="00182026"/>
    <w:rsid w:val="00196D45"/>
    <w:rsid w:val="001B2D20"/>
    <w:rsid w:val="001C178C"/>
    <w:rsid w:val="002025E4"/>
    <w:rsid w:val="0021139D"/>
    <w:rsid w:val="002319B3"/>
    <w:rsid w:val="00242BC5"/>
    <w:rsid w:val="0024581B"/>
    <w:rsid w:val="00274E03"/>
    <w:rsid w:val="00276AD6"/>
    <w:rsid w:val="002D079D"/>
    <w:rsid w:val="002D282B"/>
    <w:rsid w:val="0030523A"/>
    <w:rsid w:val="00337A15"/>
    <w:rsid w:val="00362D95"/>
    <w:rsid w:val="0036486D"/>
    <w:rsid w:val="0036739D"/>
    <w:rsid w:val="00373051"/>
    <w:rsid w:val="00377191"/>
    <w:rsid w:val="00395699"/>
    <w:rsid w:val="003B2E09"/>
    <w:rsid w:val="003C0911"/>
    <w:rsid w:val="003F270A"/>
    <w:rsid w:val="004071D7"/>
    <w:rsid w:val="00476C81"/>
    <w:rsid w:val="00485EFF"/>
    <w:rsid w:val="004B29BB"/>
    <w:rsid w:val="004B4B74"/>
    <w:rsid w:val="004D35C0"/>
    <w:rsid w:val="004E149C"/>
    <w:rsid w:val="004E4E33"/>
    <w:rsid w:val="004E74FB"/>
    <w:rsid w:val="0050507E"/>
    <w:rsid w:val="00543CBA"/>
    <w:rsid w:val="0054727B"/>
    <w:rsid w:val="005539BE"/>
    <w:rsid w:val="00554716"/>
    <w:rsid w:val="0056208E"/>
    <w:rsid w:val="005903CD"/>
    <w:rsid w:val="005941C8"/>
    <w:rsid w:val="005C0750"/>
    <w:rsid w:val="005C209E"/>
    <w:rsid w:val="0060238F"/>
    <w:rsid w:val="00611845"/>
    <w:rsid w:val="006623DE"/>
    <w:rsid w:val="0067430E"/>
    <w:rsid w:val="006868AC"/>
    <w:rsid w:val="006C77A1"/>
    <w:rsid w:val="006D5F94"/>
    <w:rsid w:val="006E2485"/>
    <w:rsid w:val="006E4705"/>
    <w:rsid w:val="0070202F"/>
    <w:rsid w:val="00704055"/>
    <w:rsid w:val="007237D0"/>
    <w:rsid w:val="00732B52"/>
    <w:rsid w:val="00736567"/>
    <w:rsid w:val="00747FB1"/>
    <w:rsid w:val="0076144A"/>
    <w:rsid w:val="007620D5"/>
    <w:rsid w:val="00772446"/>
    <w:rsid w:val="007A27BF"/>
    <w:rsid w:val="007B4590"/>
    <w:rsid w:val="007C1F74"/>
    <w:rsid w:val="007C3F28"/>
    <w:rsid w:val="007C410D"/>
    <w:rsid w:val="007D6831"/>
    <w:rsid w:val="00816F3A"/>
    <w:rsid w:val="00834897"/>
    <w:rsid w:val="00835F9C"/>
    <w:rsid w:val="00871DA3"/>
    <w:rsid w:val="008832E7"/>
    <w:rsid w:val="00903EB1"/>
    <w:rsid w:val="00904DF7"/>
    <w:rsid w:val="0093087E"/>
    <w:rsid w:val="009825FF"/>
    <w:rsid w:val="009A7D59"/>
    <w:rsid w:val="009F1CA3"/>
    <w:rsid w:val="00A02D0A"/>
    <w:rsid w:val="00A068FB"/>
    <w:rsid w:val="00A24054"/>
    <w:rsid w:val="00A376F7"/>
    <w:rsid w:val="00A441AA"/>
    <w:rsid w:val="00A47A0F"/>
    <w:rsid w:val="00A50CF9"/>
    <w:rsid w:val="00A5542A"/>
    <w:rsid w:val="00A60FB6"/>
    <w:rsid w:val="00A74E7A"/>
    <w:rsid w:val="00A909EC"/>
    <w:rsid w:val="00AA355F"/>
    <w:rsid w:val="00AA517D"/>
    <w:rsid w:val="00AD744E"/>
    <w:rsid w:val="00AF1F82"/>
    <w:rsid w:val="00AF4A7C"/>
    <w:rsid w:val="00B10734"/>
    <w:rsid w:val="00B4711A"/>
    <w:rsid w:val="00B54978"/>
    <w:rsid w:val="00B841A0"/>
    <w:rsid w:val="00B9046B"/>
    <w:rsid w:val="00B9527C"/>
    <w:rsid w:val="00B97CD8"/>
    <w:rsid w:val="00BC41FD"/>
    <w:rsid w:val="00BE44D2"/>
    <w:rsid w:val="00C15A84"/>
    <w:rsid w:val="00C21BA6"/>
    <w:rsid w:val="00C27CA5"/>
    <w:rsid w:val="00C40197"/>
    <w:rsid w:val="00C6782B"/>
    <w:rsid w:val="00C74AB3"/>
    <w:rsid w:val="00C82905"/>
    <w:rsid w:val="00C91B40"/>
    <w:rsid w:val="00C93DA5"/>
    <w:rsid w:val="00CF4C69"/>
    <w:rsid w:val="00D030EB"/>
    <w:rsid w:val="00D2470A"/>
    <w:rsid w:val="00D450FB"/>
    <w:rsid w:val="00D74526"/>
    <w:rsid w:val="00D80BF5"/>
    <w:rsid w:val="00D9420F"/>
    <w:rsid w:val="00D945EF"/>
    <w:rsid w:val="00DB0183"/>
    <w:rsid w:val="00DB280A"/>
    <w:rsid w:val="00DB372B"/>
    <w:rsid w:val="00DF634D"/>
    <w:rsid w:val="00E11A95"/>
    <w:rsid w:val="00E41948"/>
    <w:rsid w:val="00E509F7"/>
    <w:rsid w:val="00E61134"/>
    <w:rsid w:val="00E61561"/>
    <w:rsid w:val="00E635DF"/>
    <w:rsid w:val="00E64D13"/>
    <w:rsid w:val="00E6723F"/>
    <w:rsid w:val="00E757B2"/>
    <w:rsid w:val="00E94D0F"/>
    <w:rsid w:val="00EF79F0"/>
    <w:rsid w:val="00F0657F"/>
    <w:rsid w:val="00F34490"/>
    <w:rsid w:val="00F731FE"/>
    <w:rsid w:val="00F768EE"/>
    <w:rsid w:val="00F80558"/>
    <w:rsid w:val="00F86E8D"/>
    <w:rsid w:val="00F978FE"/>
    <w:rsid w:val="00FA1845"/>
    <w:rsid w:val="00FA4C70"/>
    <w:rsid w:val="00FB5CD8"/>
    <w:rsid w:val="00FC51C2"/>
    <w:rsid w:val="00FC6A20"/>
    <w:rsid w:val="4BB62A68"/>
    <w:rsid w:val="58BE6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F379"/>
  <w15:docId w15:val="{B9871BFD-5C0A-450A-AB8D-F1E57499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D5F94"/>
    <w:rPr>
      <w:rFonts w:ascii="Trebuchet MS" w:eastAsia="Trebuchet MS" w:hAnsi="Trebuchet MS" w:cs="Trebuchet MS"/>
      <w:lang w:val="it-IT" w:eastAsia="it-IT" w:bidi="it-IT"/>
    </w:rPr>
  </w:style>
  <w:style w:type="paragraph" w:styleId="Titolo1">
    <w:name w:val="heading 1"/>
    <w:basedOn w:val="Normale"/>
    <w:next w:val="Normale"/>
    <w:link w:val="Titolo1Carattere"/>
    <w:uiPriority w:val="9"/>
    <w:qFormat/>
    <w:rsid w:val="00D45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450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476C81"/>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rsid w:val="006D5F94"/>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D5F94"/>
    <w:rPr>
      <w:sz w:val="24"/>
      <w:szCs w:val="24"/>
    </w:rPr>
  </w:style>
  <w:style w:type="paragraph" w:styleId="Paragrafoelenco">
    <w:name w:val="List Paragraph"/>
    <w:basedOn w:val="Normale"/>
    <w:uiPriority w:val="34"/>
    <w:qFormat/>
    <w:rsid w:val="006D5F94"/>
  </w:style>
  <w:style w:type="paragraph" w:customStyle="1" w:styleId="TableParagraph">
    <w:name w:val="Table Paragraph"/>
    <w:basedOn w:val="Normale"/>
    <w:uiPriority w:val="1"/>
    <w:qFormat/>
    <w:rsid w:val="006D5F94"/>
  </w:style>
  <w:style w:type="paragraph" w:styleId="Intestazione">
    <w:name w:val="header"/>
    <w:basedOn w:val="Normale"/>
    <w:link w:val="IntestazioneCarattere"/>
    <w:unhideWhenUsed/>
    <w:rsid w:val="00BE44D2"/>
    <w:pPr>
      <w:tabs>
        <w:tab w:val="center" w:pos="4819"/>
        <w:tab w:val="right" w:pos="9638"/>
      </w:tabs>
    </w:pPr>
  </w:style>
  <w:style w:type="character" w:customStyle="1" w:styleId="IntestazioneCarattere">
    <w:name w:val="Intestazione Carattere"/>
    <w:basedOn w:val="Carpredefinitoparagrafo"/>
    <w:link w:val="Intestazione"/>
    <w:uiPriority w:val="99"/>
    <w:rsid w:val="00BE44D2"/>
    <w:rPr>
      <w:rFonts w:ascii="Trebuchet MS" w:eastAsia="Trebuchet MS" w:hAnsi="Trebuchet MS" w:cs="Trebuchet MS"/>
      <w:lang w:val="it-IT" w:eastAsia="it-IT" w:bidi="it-IT"/>
    </w:rPr>
  </w:style>
  <w:style w:type="paragraph" w:styleId="Pidipagina">
    <w:name w:val="footer"/>
    <w:basedOn w:val="Normale"/>
    <w:link w:val="PidipaginaCarattere"/>
    <w:uiPriority w:val="99"/>
    <w:unhideWhenUsed/>
    <w:rsid w:val="00BE44D2"/>
    <w:pPr>
      <w:tabs>
        <w:tab w:val="center" w:pos="4819"/>
        <w:tab w:val="right" w:pos="9638"/>
      </w:tabs>
    </w:pPr>
  </w:style>
  <w:style w:type="character" w:customStyle="1" w:styleId="PidipaginaCarattere">
    <w:name w:val="Piè di pagina Carattere"/>
    <w:basedOn w:val="Carpredefinitoparagrafo"/>
    <w:link w:val="Pidipagina"/>
    <w:uiPriority w:val="99"/>
    <w:rsid w:val="00BE44D2"/>
    <w:rPr>
      <w:rFonts w:ascii="Trebuchet MS" w:eastAsia="Trebuchet MS" w:hAnsi="Trebuchet MS" w:cs="Trebuchet MS"/>
      <w:lang w:val="it-IT" w:eastAsia="it-IT" w:bidi="it-IT"/>
    </w:rPr>
  </w:style>
  <w:style w:type="character" w:styleId="Titolodellibro">
    <w:name w:val="Book Title"/>
    <w:basedOn w:val="Carpredefinitoparagrafo"/>
    <w:uiPriority w:val="33"/>
    <w:qFormat/>
    <w:rsid w:val="00BE44D2"/>
    <w:rPr>
      <w:b/>
      <w:bCs/>
      <w:smallCaps/>
      <w:spacing w:val="5"/>
    </w:rPr>
  </w:style>
  <w:style w:type="paragraph" w:styleId="Puntoelenco2">
    <w:name w:val="List Bullet 2"/>
    <w:basedOn w:val="Normale"/>
    <w:uiPriority w:val="99"/>
    <w:rsid w:val="00276AD6"/>
    <w:pPr>
      <w:overflowPunct w:val="0"/>
      <w:adjustRightInd w:val="0"/>
      <w:spacing w:after="71"/>
      <w:ind w:left="143" w:hanging="143"/>
    </w:pPr>
    <w:rPr>
      <w:rFonts w:ascii="Century Schoolbook" w:eastAsiaTheme="minorEastAsia" w:hAnsi="Century Schoolbook" w:cs="Century Schoolbook"/>
      <w:i/>
      <w:iCs/>
      <w:color w:val="FFFF00"/>
      <w:kern w:val="28"/>
      <w:sz w:val="16"/>
      <w:szCs w:val="16"/>
      <w:lang w:bidi="ar-SA"/>
    </w:rPr>
  </w:style>
  <w:style w:type="character" w:customStyle="1" w:styleId="WW8Num1z0">
    <w:name w:val="WW8Num1z0"/>
    <w:uiPriority w:val="99"/>
    <w:rsid w:val="00DB280A"/>
    <w:rPr>
      <w:rFonts w:ascii="Symbol" w:hAnsi="Symbol"/>
    </w:rPr>
  </w:style>
  <w:style w:type="character" w:customStyle="1" w:styleId="xbe">
    <w:name w:val="_xbe"/>
    <w:basedOn w:val="Carpredefinitoparagrafo"/>
    <w:rsid w:val="00DB280A"/>
  </w:style>
  <w:style w:type="paragraph" w:styleId="Testofumetto">
    <w:name w:val="Balloon Text"/>
    <w:basedOn w:val="Normale"/>
    <w:link w:val="TestofumettoCarattere"/>
    <w:uiPriority w:val="99"/>
    <w:semiHidden/>
    <w:unhideWhenUsed/>
    <w:rsid w:val="00DB28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80A"/>
    <w:rPr>
      <w:rFonts w:ascii="Tahoma" w:eastAsia="Trebuchet MS" w:hAnsi="Tahoma" w:cs="Tahoma"/>
      <w:sz w:val="16"/>
      <w:szCs w:val="16"/>
      <w:lang w:val="it-IT" w:eastAsia="it-IT" w:bidi="it-IT"/>
    </w:rPr>
  </w:style>
  <w:style w:type="character" w:customStyle="1" w:styleId="Titolo3Carattere">
    <w:name w:val="Titolo 3 Carattere"/>
    <w:basedOn w:val="Carpredefinitoparagrafo"/>
    <w:link w:val="Titolo3"/>
    <w:uiPriority w:val="9"/>
    <w:rsid w:val="00476C81"/>
    <w:rPr>
      <w:rFonts w:ascii="Times New Roman" w:eastAsia="Times New Roman" w:hAnsi="Times New Roman" w:cs="Times New Roman"/>
      <w:b/>
      <w:bCs/>
      <w:sz w:val="27"/>
      <w:szCs w:val="27"/>
      <w:lang w:val="it-IT" w:eastAsia="it-IT"/>
    </w:rPr>
  </w:style>
  <w:style w:type="paragraph" w:styleId="NormaleWeb">
    <w:name w:val="Normal (Web)"/>
    <w:basedOn w:val="Normale"/>
    <w:uiPriority w:val="99"/>
    <w:unhideWhenUsed/>
    <w:rsid w:val="00476C8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50507E"/>
    <w:pPr>
      <w:widowControl/>
      <w:adjustRightInd w:val="0"/>
    </w:pPr>
    <w:rPr>
      <w:rFonts w:ascii="Times New Roman" w:hAnsi="Times New Roman" w:cs="Times New Roman"/>
      <w:color w:val="000000"/>
      <w:sz w:val="24"/>
      <w:szCs w:val="24"/>
      <w:lang w:val="it-IT"/>
    </w:rPr>
  </w:style>
  <w:style w:type="table" w:customStyle="1" w:styleId="Sfondochiaro1">
    <w:name w:val="Sfondo chiaro1"/>
    <w:basedOn w:val="Tabellanormale"/>
    <w:uiPriority w:val="60"/>
    <w:rsid w:val="0037719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gliatabella">
    <w:name w:val="Table Grid"/>
    <w:basedOn w:val="Tabellanormale"/>
    <w:uiPriority w:val="59"/>
    <w:rsid w:val="00747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F768EE"/>
    <w:rPr>
      <w:rFonts w:ascii="Trebuchet MS" w:eastAsia="Trebuchet MS" w:hAnsi="Trebuchet MS" w:cs="Trebuchet MS"/>
      <w:sz w:val="24"/>
      <w:szCs w:val="24"/>
      <w:lang w:val="it-IT" w:eastAsia="it-IT" w:bidi="it-IT"/>
    </w:rPr>
  </w:style>
  <w:style w:type="character" w:styleId="Rimandocommento">
    <w:name w:val="annotation reference"/>
    <w:basedOn w:val="Carpredefinitoparagrafo"/>
    <w:uiPriority w:val="99"/>
    <w:semiHidden/>
    <w:unhideWhenUsed/>
    <w:rsid w:val="00242BC5"/>
    <w:rPr>
      <w:sz w:val="16"/>
      <w:szCs w:val="16"/>
    </w:rPr>
  </w:style>
  <w:style w:type="paragraph" w:styleId="Testocommento">
    <w:name w:val="annotation text"/>
    <w:basedOn w:val="Normale"/>
    <w:link w:val="TestocommentoCarattere"/>
    <w:uiPriority w:val="99"/>
    <w:semiHidden/>
    <w:unhideWhenUsed/>
    <w:rsid w:val="00242BC5"/>
    <w:rPr>
      <w:sz w:val="20"/>
      <w:szCs w:val="20"/>
    </w:rPr>
  </w:style>
  <w:style w:type="character" w:customStyle="1" w:styleId="TestocommentoCarattere">
    <w:name w:val="Testo commento Carattere"/>
    <w:basedOn w:val="Carpredefinitoparagrafo"/>
    <w:link w:val="Testocommento"/>
    <w:uiPriority w:val="99"/>
    <w:semiHidden/>
    <w:rsid w:val="00242BC5"/>
    <w:rPr>
      <w:rFonts w:ascii="Trebuchet MS" w:eastAsia="Trebuchet MS" w:hAnsi="Trebuchet MS" w:cs="Trebuchet MS"/>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242BC5"/>
    <w:rPr>
      <w:b/>
      <w:bCs/>
    </w:rPr>
  </w:style>
  <w:style w:type="character" w:customStyle="1" w:styleId="SoggettocommentoCarattere">
    <w:name w:val="Soggetto commento Carattere"/>
    <w:basedOn w:val="TestocommentoCarattere"/>
    <w:link w:val="Soggettocommento"/>
    <w:uiPriority w:val="99"/>
    <w:semiHidden/>
    <w:rsid w:val="00242BC5"/>
    <w:rPr>
      <w:rFonts w:ascii="Trebuchet MS" w:eastAsia="Trebuchet MS" w:hAnsi="Trebuchet MS" w:cs="Trebuchet MS"/>
      <w:b/>
      <w:bCs/>
      <w:sz w:val="20"/>
      <w:szCs w:val="20"/>
      <w:lang w:val="it-IT" w:eastAsia="it-IT" w:bidi="it-IT"/>
    </w:rPr>
  </w:style>
  <w:style w:type="character" w:styleId="Enfasigrassetto">
    <w:name w:val="Strong"/>
    <w:basedOn w:val="Carpredefinitoparagrafo"/>
    <w:uiPriority w:val="22"/>
    <w:qFormat/>
    <w:rsid w:val="001632A6"/>
    <w:rPr>
      <w:b/>
      <w:bCs/>
    </w:rPr>
  </w:style>
  <w:style w:type="character" w:styleId="Collegamentoipertestuale">
    <w:name w:val="Hyperlink"/>
    <w:basedOn w:val="Carpredefinitoparagrafo"/>
    <w:uiPriority w:val="99"/>
    <w:unhideWhenUsed/>
    <w:rsid w:val="001632A6"/>
    <w:rPr>
      <w:color w:val="0000FF"/>
      <w:u w:val="single"/>
    </w:rPr>
  </w:style>
  <w:style w:type="paragraph" w:styleId="Nessunaspaziatura">
    <w:name w:val="No Spacing"/>
    <w:uiPriority w:val="1"/>
    <w:qFormat/>
    <w:rsid w:val="00D450FB"/>
    <w:rPr>
      <w:rFonts w:ascii="Trebuchet MS" w:eastAsia="Trebuchet MS" w:hAnsi="Trebuchet MS" w:cs="Trebuchet MS"/>
      <w:lang w:val="it-IT" w:eastAsia="it-IT" w:bidi="it-IT"/>
    </w:rPr>
  </w:style>
  <w:style w:type="character" w:customStyle="1" w:styleId="Titolo1Carattere">
    <w:name w:val="Titolo 1 Carattere"/>
    <w:basedOn w:val="Carpredefinitoparagrafo"/>
    <w:link w:val="Titolo1"/>
    <w:uiPriority w:val="9"/>
    <w:rsid w:val="00D450FB"/>
    <w:rPr>
      <w:rFonts w:asciiTheme="majorHAnsi" w:eastAsiaTheme="majorEastAsia" w:hAnsiTheme="majorHAnsi" w:cstheme="majorBidi"/>
      <w:b/>
      <w:bCs/>
      <w:color w:val="365F91" w:themeColor="accent1" w:themeShade="BF"/>
      <w:sz w:val="28"/>
      <w:szCs w:val="28"/>
      <w:lang w:val="it-IT" w:eastAsia="it-IT" w:bidi="it-IT"/>
    </w:rPr>
  </w:style>
  <w:style w:type="character" w:customStyle="1" w:styleId="Titolo2Carattere">
    <w:name w:val="Titolo 2 Carattere"/>
    <w:basedOn w:val="Carpredefinitoparagrafo"/>
    <w:link w:val="Titolo2"/>
    <w:uiPriority w:val="9"/>
    <w:rsid w:val="00D450FB"/>
    <w:rPr>
      <w:rFonts w:asciiTheme="majorHAnsi" w:eastAsiaTheme="majorEastAsia" w:hAnsiTheme="majorHAnsi" w:cstheme="majorBidi"/>
      <w:b/>
      <w:bCs/>
      <w:color w:val="4F81BD" w:themeColor="accent1"/>
      <w:sz w:val="26"/>
      <w:szCs w:val="26"/>
      <w:lang w:val="it-IT" w:eastAsia="it-IT" w:bidi="it-IT"/>
    </w:rPr>
  </w:style>
  <w:style w:type="paragraph" w:styleId="Citazione">
    <w:name w:val="Quote"/>
    <w:basedOn w:val="Normale"/>
    <w:next w:val="Normale"/>
    <w:link w:val="CitazioneCarattere"/>
    <w:uiPriority w:val="29"/>
    <w:qFormat/>
    <w:rsid w:val="00D450FB"/>
    <w:rPr>
      <w:i/>
      <w:iCs/>
      <w:color w:val="000000" w:themeColor="text1"/>
    </w:rPr>
  </w:style>
  <w:style w:type="character" w:customStyle="1" w:styleId="CitazioneCarattere">
    <w:name w:val="Citazione Carattere"/>
    <w:basedOn w:val="Carpredefinitoparagrafo"/>
    <w:link w:val="Citazione"/>
    <w:uiPriority w:val="29"/>
    <w:rsid w:val="00D450FB"/>
    <w:rPr>
      <w:rFonts w:ascii="Trebuchet MS" w:eastAsia="Trebuchet MS" w:hAnsi="Trebuchet MS" w:cs="Trebuchet MS"/>
      <w:i/>
      <w:iCs/>
      <w:color w:val="000000" w:themeColor="text1"/>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20630">
      <w:bodyDiv w:val="1"/>
      <w:marLeft w:val="0"/>
      <w:marRight w:val="0"/>
      <w:marTop w:val="0"/>
      <w:marBottom w:val="0"/>
      <w:divBdr>
        <w:top w:val="none" w:sz="0" w:space="0" w:color="auto"/>
        <w:left w:val="none" w:sz="0" w:space="0" w:color="auto"/>
        <w:bottom w:val="none" w:sz="0" w:space="0" w:color="auto"/>
        <w:right w:val="none" w:sz="0" w:space="0" w:color="auto"/>
      </w:divBdr>
      <w:divsChild>
        <w:div w:id="1492258075">
          <w:marLeft w:val="0"/>
          <w:marRight w:val="0"/>
          <w:marTop w:val="0"/>
          <w:marBottom w:val="0"/>
          <w:divBdr>
            <w:top w:val="none" w:sz="0" w:space="0" w:color="auto"/>
            <w:left w:val="none" w:sz="0" w:space="0" w:color="auto"/>
            <w:bottom w:val="none" w:sz="0" w:space="0" w:color="auto"/>
            <w:right w:val="none" w:sz="0" w:space="0" w:color="auto"/>
          </w:divBdr>
        </w:div>
        <w:div w:id="1085960946">
          <w:marLeft w:val="0"/>
          <w:marRight w:val="0"/>
          <w:marTop w:val="0"/>
          <w:marBottom w:val="0"/>
          <w:divBdr>
            <w:top w:val="none" w:sz="0" w:space="0" w:color="auto"/>
            <w:left w:val="none" w:sz="0" w:space="0" w:color="auto"/>
            <w:bottom w:val="none" w:sz="0" w:space="0" w:color="auto"/>
            <w:right w:val="none" w:sz="0" w:space="0" w:color="auto"/>
          </w:divBdr>
        </w:div>
        <w:div w:id="1633705214">
          <w:marLeft w:val="0"/>
          <w:marRight w:val="0"/>
          <w:marTop w:val="0"/>
          <w:marBottom w:val="0"/>
          <w:divBdr>
            <w:top w:val="none" w:sz="0" w:space="0" w:color="auto"/>
            <w:left w:val="none" w:sz="0" w:space="0" w:color="auto"/>
            <w:bottom w:val="none" w:sz="0" w:space="0" w:color="auto"/>
            <w:right w:val="none" w:sz="0" w:space="0" w:color="auto"/>
          </w:divBdr>
        </w:div>
      </w:divsChild>
    </w:div>
    <w:div w:id="1555005124">
      <w:bodyDiv w:val="1"/>
      <w:marLeft w:val="0"/>
      <w:marRight w:val="0"/>
      <w:marTop w:val="0"/>
      <w:marBottom w:val="0"/>
      <w:divBdr>
        <w:top w:val="none" w:sz="0" w:space="0" w:color="auto"/>
        <w:left w:val="none" w:sz="0" w:space="0" w:color="auto"/>
        <w:bottom w:val="none" w:sz="0" w:space="0" w:color="auto"/>
        <w:right w:val="none" w:sz="0" w:space="0" w:color="auto"/>
      </w:divBdr>
      <w:divsChild>
        <w:div w:id="2124688947">
          <w:marLeft w:val="0"/>
          <w:marRight w:val="0"/>
          <w:marTop w:val="0"/>
          <w:marBottom w:val="0"/>
          <w:divBdr>
            <w:top w:val="none" w:sz="0" w:space="0" w:color="auto"/>
            <w:left w:val="none" w:sz="0" w:space="0" w:color="auto"/>
            <w:bottom w:val="none" w:sz="0" w:space="0" w:color="auto"/>
            <w:right w:val="none" w:sz="0" w:space="0" w:color="auto"/>
          </w:divBdr>
        </w:div>
        <w:div w:id="1938564164">
          <w:marLeft w:val="0"/>
          <w:marRight w:val="0"/>
          <w:marTop w:val="0"/>
          <w:marBottom w:val="0"/>
          <w:divBdr>
            <w:top w:val="none" w:sz="0" w:space="0" w:color="auto"/>
            <w:left w:val="none" w:sz="0" w:space="0" w:color="auto"/>
            <w:bottom w:val="none" w:sz="0" w:space="0" w:color="auto"/>
            <w:right w:val="none" w:sz="0" w:space="0" w:color="auto"/>
          </w:divBdr>
        </w:div>
      </w:divsChild>
    </w:div>
    <w:div w:id="2144343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7B80A-1B65-4ECE-9DE3-331C624E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5</dc:creator>
  <cp:lastModifiedBy>Utente</cp:lastModifiedBy>
  <cp:revision>2</cp:revision>
  <cp:lastPrinted>2022-11-08T14:13:00Z</cp:lastPrinted>
  <dcterms:created xsi:type="dcterms:W3CDTF">2024-10-23T07:59:00Z</dcterms:created>
  <dcterms:modified xsi:type="dcterms:W3CDTF">2024-10-23T07:59:00Z</dcterms:modified>
</cp:coreProperties>
</file>